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drawing>
          <wp:inline>
            <wp:extent cx="5687219" cy="611590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687219" cy="611590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  <w:b w:val="1"/>
          <w:sz w:val="50"/>
        </w:rPr>
        <w:t xml:space="preserve">Васильев Петр </w:t>
      </w:r>
    </w:p>
    <w:p w14:paraId="02000000">
      <w:pPr>
        <w:widowControl w:val="0"/>
        <w:spacing w:after="0" w:line="260" w:lineRule="atLeast"/>
        <w:ind/>
        <w:rPr>
          <w:rFonts w:ascii="Arial" w:hAnsi="Arial"/>
          <w:sz w:val="24"/>
        </w:rPr>
      </w:pPr>
      <w:r>
        <w:rPr>
          <w:rFonts w:ascii="Arial" w:hAnsi="Arial"/>
          <w:sz w:val="18"/>
        </w:rPr>
        <w:t>Мужчина, 36</w:t>
      </w:r>
      <w:r>
        <w:rPr>
          <w:rFonts w:ascii="Arial" w:hAnsi="Arial"/>
          <w:sz w:val="18"/>
        </w:rPr>
        <w:t> лет, дата рождения 18.08.1988</w:t>
      </w:r>
    </w:p>
    <w:p w14:paraId="03000000">
      <w:pPr>
        <w:widowControl w:val="0"/>
        <w:spacing w:after="0" w:line="260" w:lineRule="atLeast"/>
        <w:ind/>
        <w:rPr>
          <w:rFonts w:ascii="Arial" w:hAnsi="Arial"/>
          <w:sz w:val="18"/>
        </w:rPr>
      </w:pPr>
    </w:p>
    <w:p w14:paraId="04000000">
      <w:pPr>
        <w:widowControl w:val="0"/>
        <w:spacing w:after="0" w:line="26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+7 (916) 856</w:t>
      </w:r>
      <w:r>
        <w:rPr>
          <w:rFonts w:ascii="Arial" w:hAnsi="Arial"/>
          <w:sz w:val="18"/>
        </w:rPr>
        <w:t>–</w:t>
      </w:r>
      <w:r>
        <w:rPr>
          <w:rFonts w:ascii="Arial" w:hAnsi="Arial"/>
          <w:sz w:val="18"/>
        </w:rPr>
        <w:t>08</w:t>
      </w: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>36</w:t>
      </w:r>
    </w:p>
    <w:p w14:paraId="05000000">
      <w:pPr>
        <w:widowControl w:val="0"/>
        <w:spacing w:after="0" w:line="260" w:lineRule="atLeast"/>
        <w:ind/>
        <w:rPr>
          <w:rFonts w:ascii="Arial" w:hAnsi="Arial"/>
          <w:sz w:val="24"/>
        </w:rPr>
      </w:pPr>
      <w:r>
        <w:rPr>
          <w:rFonts w:ascii="Arial" w:hAnsi="Arial"/>
          <w:sz w:val="18"/>
          <w:u w:val="single"/>
        </w:rPr>
        <w:fldChar w:fldCharType="begin"/>
      </w:r>
      <w:r>
        <w:rPr>
          <w:rFonts w:ascii="Arial" w:hAnsi="Arial"/>
          <w:sz w:val="18"/>
          <w:u w:val="single"/>
        </w:rPr>
        <w:instrText>HYPERLINK "mailto:gudok0007@mail.ru"</w:instrText>
      </w:r>
      <w:r>
        <w:rPr>
          <w:rFonts w:ascii="Arial" w:hAnsi="Arial"/>
          <w:sz w:val="18"/>
          <w:u w:val="single"/>
        </w:rPr>
        <w:fldChar w:fldCharType="separate"/>
      </w:r>
      <w:r>
        <w:rPr>
          <w:rFonts w:ascii="Arial" w:hAnsi="Arial"/>
          <w:sz w:val="18"/>
          <w:u w:val="single"/>
        </w:rPr>
        <w:t>gudok0007@mail.ru</w:t>
      </w:r>
      <w:r>
        <w:rPr>
          <w:rFonts w:ascii="Arial" w:hAnsi="Arial"/>
          <w:sz w:val="18"/>
          <w:u w:val="single"/>
        </w:rPr>
        <w:fldChar w:fldCharType="end"/>
      </w:r>
    </w:p>
    <w:p w14:paraId="06000000">
      <w:pPr>
        <w:widowControl w:val="0"/>
        <w:spacing w:after="0" w:line="260" w:lineRule="atLeast"/>
        <w:ind/>
        <w:rPr>
          <w:rFonts w:ascii="Arial" w:hAnsi="Arial"/>
          <w:sz w:val="18"/>
        </w:rPr>
      </w:pPr>
    </w:p>
    <w:p w14:paraId="07000000">
      <w:pPr>
        <w:widowControl w:val="0"/>
        <w:spacing w:after="0" w:line="26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Проживает: Москва, м. Проспект Вернадского</w:t>
      </w:r>
    </w:p>
    <w:p w14:paraId="08000000">
      <w:pPr>
        <w:widowControl w:val="0"/>
        <w:spacing w:after="0" w:line="26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Гражданство: Россия, есть разрешение на работу: Россия</w:t>
      </w:r>
    </w:p>
    <w:p w14:paraId="09000000">
      <w:pPr>
        <w:widowControl w:val="0"/>
        <w:tabs>
          <w:tab w:leader="none" w:pos="1422" w:val="left"/>
        </w:tabs>
        <w:spacing w:after="0" w:line="260" w:lineRule="atLeast"/>
        <w:ind/>
        <w:rPr>
          <w:rFonts w:ascii="Arial" w:hAnsi="Arial"/>
          <w:sz w:val="24"/>
        </w:rPr>
      </w:pPr>
      <w:r>
        <w:rPr>
          <w:rFonts w:ascii="Arial" w:hAnsi="Arial"/>
          <w:sz w:val="18"/>
        </w:rPr>
        <w:t>Готов к переезду, готов к командировкам</w:t>
      </w:r>
    </w:p>
    <w:p w14:paraId="0A000000">
      <w:pPr>
        <w:widowControl w:val="0"/>
        <w:spacing w:after="0" w:line="26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Занятость: полная занятость</w:t>
      </w:r>
    </w:p>
    <w:p w14:paraId="0B000000">
      <w:pPr>
        <w:widowControl w:val="0"/>
        <w:spacing w:after="0" w:line="240" w:lineRule="auto"/>
        <w:ind/>
        <w:rPr>
          <w:rFonts w:ascii="Arial" w:hAnsi="Arial"/>
          <w:sz w:val="24"/>
        </w:rPr>
      </w:pPr>
    </w:p>
    <w:p w14:paraId="0C000000">
      <w:pPr>
        <w:widowControl w:val="0"/>
        <w:tabs>
          <w:tab w:leader="none" w:pos="6480" w:val="left"/>
        </w:tabs>
        <w:spacing w:after="0" w:line="240" w:lineRule="auto"/>
        <w:ind/>
        <w:rPr>
          <w:rFonts w:ascii="Arial" w:hAnsi="Arial"/>
          <w:sz w:val="24"/>
        </w:rPr>
      </w:pPr>
    </w:p>
    <w:p w14:paraId="0D000000">
      <w:pPr>
        <w:widowControl w:val="0"/>
        <w:spacing w:after="150" w:before="500" w:line="240" w:lineRule="auto"/>
        <w:ind/>
        <w:rPr>
          <w:rFonts w:ascii="Arial" w:hAnsi="Arial"/>
          <w:sz w:val="24"/>
        </w:rPr>
      </w:pPr>
    </w:p>
    <w:p w14:paraId="0E000000">
      <w:pPr>
        <w:widowControl w:val="0"/>
        <w:spacing w:after="150" w:before="500" w:line="240" w:lineRule="auto"/>
        <w:ind/>
        <w:rPr>
          <w:rFonts w:ascii="Arial" w:hAnsi="Arial"/>
          <w:sz w:val="24"/>
        </w:rPr>
      </w:pPr>
      <w:r>
        <w:rPr>
          <w:rFonts w:ascii="Arial" w:hAnsi="Arial"/>
          <w:color w:val="AEAEAE"/>
        </w:rPr>
        <w:t>Опыт работы</w:t>
      </w:r>
      <w:r>
        <w:rPr>
          <w:rFonts w:ascii="Arial" w:hAnsi="Arial"/>
          <w:color w:val="AEAEAE"/>
        </w:rPr>
        <w:t>:</w:t>
      </w:r>
    </w:p>
    <w:p w14:paraId="0F000000">
      <w:pPr>
        <w:widowControl w:val="0"/>
        <w:spacing w:after="0" w:line="240" w:lineRule="auto"/>
        <w:ind/>
        <w:rPr>
          <w:rFonts w:ascii="Arial" w:hAnsi="Arial"/>
          <w:sz w:val="24"/>
        </w:rPr>
      </w:pPr>
      <w:r>
        <w:rPr>
          <w:rFonts w:ascii="Arial" w:hAnsi="Arial"/>
          <w:color w:val="707070"/>
          <w:sz w:val="16"/>
        </w:rPr>
        <w:t>Сентябрь 2011 — Ноябрь 2018</w:t>
      </w:r>
      <w:r>
        <w:rPr>
          <w:rFonts w:ascii="Arial" w:hAnsi="Arial"/>
          <w:color w:val="707070"/>
          <w:sz w:val="16"/>
        </w:rPr>
        <w:br/>
      </w:r>
      <w:r>
        <w:rPr>
          <w:rFonts w:ascii="Arial" w:hAnsi="Arial"/>
          <w:color w:val="707070"/>
          <w:sz w:val="16"/>
        </w:rPr>
        <w:t>7 лет 3 месяца</w:t>
      </w:r>
      <w:r>
        <w:rPr>
          <w:rFonts w:ascii="Arial" w:hAnsi="Arial"/>
          <w:sz w:val="24"/>
        </w:rPr>
        <w:tab/>
      </w:r>
    </w:p>
    <w:p w14:paraId="10000000">
      <w:pPr>
        <w:widowControl w:val="0"/>
        <w:spacing w:after="0" w:line="280" w:lineRule="atLeast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 w:val="1"/>
          <w:sz w:val="24"/>
        </w:rPr>
        <w:t>Тинькофф Банк</w:t>
      </w:r>
    </w:p>
    <w:p w14:paraId="11000000">
      <w:pPr>
        <w:widowControl w:val="0"/>
        <w:spacing w:after="0" w:line="260" w:lineRule="atLeast"/>
        <w:ind/>
        <w:rPr>
          <w:rFonts w:ascii="Arial" w:hAnsi="Arial"/>
          <w:sz w:val="24"/>
        </w:rPr>
      </w:pPr>
      <w:r>
        <w:rPr>
          <w:rFonts w:ascii="Arial" w:hAnsi="Arial"/>
          <w:color w:val="AEAEAE"/>
          <w:sz w:val="18"/>
        </w:rPr>
        <w:t>Москва, www.tinkoff.ru</w:t>
      </w:r>
    </w:p>
    <w:p w14:paraId="12000000">
      <w:pPr>
        <w:widowControl w:val="0"/>
        <w:spacing w:after="0" w:line="260" w:lineRule="atLeast"/>
        <w:ind w:left="300"/>
        <w:rPr>
          <w:rFonts w:ascii="Arial" w:hAnsi="Arial"/>
          <w:sz w:val="24"/>
        </w:rPr>
      </w:pPr>
    </w:p>
    <w:p w14:paraId="13000000">
      <w:pPr>
        <w:widowControl w:val="0"/>
        <w:spacing w:after="60" w:before="60" w:line="280" w:lineRule="atLeast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Карьерный путь в компании</w:t>
      </w:r>
      <w:r>
        <w:rPr>
          <w:rFonts w:ascii="Arial" w:hAnsi="Arial"/>
          <w:sz w:val="24"/>
        </w:rPr>
        <w:t>:</w:t>
      </w:r>
    </w:p>
    <w:p w14:paraId="14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w:t>Оператор колл-центра</w:t>
      </w:r>
      <w:r>
        <w:rPr>
          <w:rFonts w:ascii="Arial" w:hAnsi="Arial"/>
          <w:sz w:val="18"/>
        </w:rPr>
        <w:t>:</w:t>
      </w:r>
    </w:p>
    <w:p w14:paraId="15000000">
      <w:pPr>
        <w:widowControl w:val="0"/>
        <w:numPr>
          <w:ilvl w:val="0"/>
          <w:numId w:val="1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Обзвон клиентов и их окружения с целью мотивации</w:t>
      </w:r>
      <w:r>
        <w:rPr>
          <w:rFonts w:ascii="Arial" w:hAnsi="Arial"/>
          <w:sz w:val="18"/>
        </w:rPr>
        <w:t xml:space="preserve"> на оплату просроченной задолженности</w:t>
      </w:r>
    </w:p>
    <w:p w14:paraId="16000000">
      <w:pPr>
        <w:widowControl w:val="0"/>
        <w:numPr>
          <w:ilvl w:val="0"/>
          <w:numId w:val="1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Регистрация в системе результатов переговоров</w:t>
      </w:r>
    </w:p>
    <w:p w14:paraId="17000000">
      <w:pPr>
        <w:widowControl w:val="0"/>
        <w:spacing w:after="60" w:before="60" w:line="280" w:lineRule="atLeast"/>
        <w:ind w:left="435"/>
        <w:rPr>
          <w:rFonts w:ascii="Arial" w:hAnsi="Arial"/>
          <w:sz w:val="18"/>
        </w:rPr>
      </w:pPr>
      <w:r>
        <w:rPr>
          <w:rFonts w:ascii="Arial" w:hAnsi="Arial"/>
          <w:sz w:val="18"/>
        </w:rPr>
        <w:t>- Все месяцы работы перевыполнял плановые показатели.</w:t>
      </w:r>
    </w:p>
    <w:p w14:paraId="18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w:t>Специалист Контроля качества</w:t>
      </w:r>
      <w:r>
        <w:rPr>
          <w:rFonts w:ascii="Arial" w:hAnsi="Arial"/>
          <w:sz w:val="18"/>
        </w:rPr>
        <w:t>:</w:t>
      </w:r>
    </w:p>
    <w:p w14:paraId="19000000">
      <w:pPr>
        <w:widowControl w:val="0"/>
        <w:numPr>
          <w:ilvl w:val="0"/>
          <w:numId w:val="2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Контроль за соблюдением сотрудниками выработанных стандартов</w:t>
      </w:r>
      <w:r>
        <w:rPr>
          <w:rFonts w:ascii="Arial" w:hAnsi="Arial"/>
          <w:sz w:val="18"/>
        </w:rPr>
        <w:t xml:space="preserve"> ведения переговоров и регистрации их результатов в системе</w:t>
      </w:r>
      <w:r>
        <w:rPr>
          <w:rFonts w:ascii="Arial" w:hAnsi="Arial"/>
          <w:sz w:val="18"/>
        </w:rPr>
        <w:t xml:space="preserve"> </w:t>
      </w:r>
    </w:p>
    <w:p w14:paraId="1A000000">
      <w:pPr>
        <w:widowControl w:val="0"/>
        <w:numPr>
          <w:ilvl w:val="0"/>
          <w:numId w:val="2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Проведение индивидуальных и групповых работ </w:t>
      </w:r>
      <w:r>
        <w:rPr>
          <w:rFonts w:ascii="Arial" w:hAnsi="Arial"/>
          <w:sz w:val="18"/>
        </w:rPr>
        <w:t>по</w:t>
      </w:r>
      <w:r>
        <w:rPr>
          <w:rFonts w:ascii="Arial" w:hAnsi="Arial"/>
          <w:sz w:val="18"/>
        </w:rPr>
        <w:t xml:space="preserve"> развити</w:t>
      </w:r>
      <w:r>
        <w:rPr>
          <w:rFonts w:ascii="Arial" w:hAnsi="Arial"/>
          <w:sz w:val="18"/>
        </w:rPr>
        <w:t>ю качества</w:t>
      </w:r>
      <w:r>
        <w:rPr>
          <w:rFonts w:ascii="Arial" w:hAnsi="Arial"/>
          <w:sz w:val="18"/>
        </w:rPr>
        <w:t xml:space="preserve"> переговоров и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регистрации </w:t>
      </w:r>
      <w:r>
        <w:rPr>
          <w:rFonts w:ascii="Arial" w:hAnsi="Arial"/>
          <w:sz w:val="18"/>
        </w:rPr>
        <w:t xml:space="preserve">их </w:t>
      </w:r>
      <w:r>
        <w:rPr>
          <w:rFonts w:ascii="Arial" w:hAnsi="Arial"/>
          <w:sz w:val="18"/>
        </w:rPr>
        <w:t>результатов</w:t>
      </w:r>
    </w:p>
    <w:p w14:paraId="1B000000">
      <w:pPr>
        <w:widowControl w:val="0"/>
        <w:numPr>
          <w:ilvl w:val="0"/>
          <w:numId w:val="2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Подготовка отчетности о качестве переговоров сотрудников группы</w:t>
      </w:r>
    </w:p>
    <w:p w14:paraId="1C000000">
      <w:pPr>
        <w:widowControl w:val="0"/>
        <w:numPr>
          <w:ilvl w:val="0"/>
          <w:numId w:val="2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Внесение предложений по корректировке оценочных листов</w:t>
      </w:r>
    </w:p>
    <w:p w14:paraId="1D000000">
      <w:pPr>
        <w:widowControl w:val="0"/>
        <w:spacing w:after="60" w:before="60" w:line="280" w:lineRule="atLeast"/>
        <w:ind w:left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- За время работы </w:t>
      </w:r>
      <w:r>
        <w:rPr>
          <w:rFonts w:ascii="Arial" w:hAnsi="Arial"/>
          <w:sz w:val="18"/>
        </w:rPr>
        <w:t xml:space="preserve">многократно </w:t>
      </w:r>
      <w:r>
        <w:rPr>
          <w:rFonts w:ascii="Arial" w:hAnsi="Arial"/>
          <w:sz w:val="18"/>
        </w:rPr>
        <w:t xml:space="preserve">переводился в разные группы, </w:t>
      </w:r>
      <w:r>
        <w:rPr>
          <w:rFonts w:ascii="Arial" w:hAnsi="Arial"/>
          <w:sz w:val="18"/>
        </w:rPr>
        <w:t>легко адаптировался</w:t>
      </w:r>
      <w:r>
        <w:rPr>
          <w:rFonts w:ascii="Arial" w:hAnsi="Arial"/>
          <w:sz w:val="18"/>
        </w:rPr>
        <w:t xml:space="preserve"> в новых коллективах.</w:t>
      </w:r>
    </w:p>
    <w:p w14:paraId="1E000000">
      <w:pPr>
        <w:widowControl w:val="0"/>
        <w:spacing w:after="60" w:before="60" w:line="280" w:lineRule="atLeast"/>
        <w:ind w:left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14:paraId="1F000000">
      <w:pPr>
        <w:widowControl w:val="0"/>
        <w:spacing w:after="60" w:before="60" w:line="280" w:lineRule="atLeast"/>
        <w:ind w:left="360"/>
        <w:rPr>
          <w:rFonts w:ascii="Arial" w:hAnsi="Arial"/>
          <w:b w:val="1"/>
          <w:sz w:val="18"/>
        </w:rPr>
      </w:pPr>
    </w:p>
    <w:p w14:paraId="20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 xml:space="preserve">Специалист </w:t>
      </w:r>
      <w:r>
        <w:rPr>
          <w:rFonts w:ascii="Arial" w:hAnsi="Arial"/>
          <w:b w:val="1"/>
          <w:sz w:val="18"/>
        </w:rPr>
        <w:t>Отдела обучения</w:t>
      </w:r>
      <w:r>
        <w:rPr>
          <w:rFonts w:ascii="Arial" w:hAnsi="Arial"/>
          <w:b w:val="1"/>
          <w:sz w:val="18"/>
        </w:rPr>
        <w:t>:</w:t>
      </w:r>
    </w:p>
    <w:p w14:paraId="21000000">
      <w:pPr>
        <w:widowControl w:val="0"/>
        <w:numPr>
          <w:ilvl w:val="0"/>
          <w:numId w:val="3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Обучение сотрудников, пришедших в компанию продуктам и стандартам </w:t>
      </w:r>
    </w:p>
    <w:p w14:paraId="22000000">
      <w:pPr>
        <w:widowControl w:val="0"/>
        <w:numPr>
          <w:ilvl w:val="0"/>
          <w:numId w:val="3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Поддержка учебных материалов в актуальном состоянии</w:t>
      </w:r>
    </w:p>
    <w:p w14:paraId="23000000">
      <w:pPr>
        <w:widowControl w:val="0"/>
        <w:numPr>
          <w:ilvl w:val="0"/>
          <w:numId w:val="3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Проведение групповых работ</w:t>
      </w:r>
    </w:p>
    <w:p w14:paraId="24000000">
      <w:pPr>
        <w:widowControl w:val="0"/>
        <w:numPr>
          <w:ilvl w:val="0"/>
          <w:numId w:val="3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Мотивация на сохранение сотрудников до конца обучения</w:t>
      </w:r>
    </w:p>
    <w:p w14:paraId="25000000">
      <w:pPr>
        <w:widowControl w:val="0"/>
        <w:spacing w:after="60" w:before="60" w:line="280" w:lineRule="atLeast"/>
        <w:ind w:left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- Укрепил навыки публичных выступлений</w:t>
      </w:r>
    </w:p>
    <w:p w14:paraId="26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</w:p>
    <w:p w14:paraId="27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 xml:space="preserve">Руководитель </w:t>
      </w:r>
      <w:r>
        <w:rPr>
          <w:rFonts w:ascii="Arial" w:hAnsi="Arial"/>
          <w:b w:val="1"/>
          <w:sz w:val="18"/>
        </w:rPr>
        <w:t>группы</w:t>
      </w:r>
      <w:r>
        <w:rPr>
          <w:rFonts w:ascii="Arial" w:hAnsi="Arial"/>
          <w:b w:val="1"/>
          <w:sz w:val="18"/>
        </w:rPr>
        <w:t>:</w:t>
      </w:r>
    </w:p>
    <w:p w14:paraId="28000000">
      <w:pPr>
        <w:widowControl w:val="0"/>
        <w:numPr>
          <w:ilvl w:val="0"/>
          <w:numId w:val="4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Контроль трудовой дисциплиной </w:t>
      </w:r>
    </w:p>
    <w:p w14:paraId="29000000">
      <w:pPr>
        <w:widowControl w:val="0"/>
        <w:numPr>
          <w:ilvl w:val="0"/>
          <w:numId w:val="4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Мотивация на выполнение сотрудников группы плановых показателей</w:t>
      </w:r>
    </w:p>
    <w:p w14:paraId="2A000000">
      <w:pPr>
        <w:widowControl w:val="0"/>
        <w:numPr>
          <w:ilvl w:val="0"/>
          <w:numId w:val="4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Внесение и внедрение предложений по улучшению рабочих процессов</w:t>
      </w:r>
    </w:p>
    <w:p w14:paraId="2B000000">
      <w:pPr>
        <w:widowControl w:val="0"/>
        <w:numPr>
          <w:ilvl w:val="0"/>
          <w:numId w:val="4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Предоставление регулярной отчетности</w:t>
      </w:r>
    </w:p>
    <w:p w14:paraId="2C000000">
      <w:pPr>
        <w:widowControl w:val="0"/>
        <w:numPr>
          <w:ilvl w:val="0"/>
          <w:numId w:val="4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Проведение индивидуальных и групповых работ</w:t>
      </w:r>
    </w:p>
    <w:p w14:paraId="2D000000">
      <w:pPr>
        <w:widowControl w:val="0"/>
        <w:numPr>
          <w:ilvl w:val="0"/>
          <w:numId w:val="4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Мотивация на сохранение сотрудников</w:t>
      </w:r>
    </w:p>
    <w:p w14:paraId="2E000000">
      <w:pPr>
        <w:widowControl w:val="0"/>
        <w:numPr>
          <w:ilvl w:val="0"/>
          <w:numId w:val="4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Увольнение сотрудников по инициативе работодателя</w:t>
      </w:r>
    </w:p>
    <w:p w14:paraId="2F000000">
      <w:pPr>
        <w:widowControl w:val="0"/>
        <w:numPr>
          <w:ilvl w:val="0"/>
          <w:numId w:val="4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Взаимодействие с отделом кадров </w:t>
      </w:r>
    </w:p>
    <w:p w14:paraId="30000000">
      <w:pPr>
        <w:widowControl w:val="0"/>
        <w:spacing w:after="60" w:before="60" w:line="280" w:lineRule="atLeast"/>
        <w:ind w:left="720"/>
        <w:rPr>
          <w:rFonts w:ascii="Arial" w:hAnsi="Arial"/>
          <w:b w:val="1"/>
          <w:sz w:val="18"/>
        </w:rPr>
      </w:pPr>
      <w:r>
        <w:rPr>
          <w:rFonts w:ascii="Arial" w:hAnsi="Arial"/>
          <w:sz w:val="18"/>
        </w:rPr>
        <w:t>- Получены навыки управления</w:t>
      </w:r>
      <w:r>
        <w:rPr>
          <w:rFonts w:ascii="Arial" w:hAnsi="Arial"/>
          <w:sz w:val="18"/>
        </w:rPr>
        <w:t xml:space="preserve"> коллективом</w:t>
      </w:r>
      <w:r>
        <w:rPr>
          <w:rFonts w:ascii="Arial" w:hAnsi="Arial"/>
          <w:sz w:val="18"/>
        </w:rPr>
        <w:t xml:space="preserve"> и</w:t>
      </w:r>
      <w:r>
        <w:rPr>
          <w:rFonts w:ascii="Arial" w:hAnsi="Arial"/>
          <w:sz w:val="18"/>
        </w:rPr>
        <w:t xml:space="preserve"> его</w:t>
      </w:r>
      <w:r>
        <w:rPr>
          <w:rFonts w:ascii="Arial" w:hAnsi="Arial"/>
          <w:sz w:val="18"/>
        </w:rPr>
        <w:t xml:space="preserve"> мотивации </w:t>
      </w:r>
    </w:p>
    <w:p w14:paraId="31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 xml:space="preserve">Руководитель </w:t>
      </w:r>
      <w:r>
        <w:rPr>
          <w:rFonts w:ascii="Arial" w:hAnsi="Arial"/>
          <w:b w:val="1"/>
          <w:sz w:val="18"/>
        </w:rPr>
        <w:t>сектора (два направления взыскания)</w:t>
      </w:r>
      <w:r>
        <w:rPr>
          <w:rFonts w:ascii="Arial" w:hAnsi="Arial"/>
          <w:b w:val="1"/>
          <w:sz w:val="18"/>
        </w:rPr>
        <w:t>:</w:t>
      </w:r>
    </w:p>
    <w:p w14:paraId="32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Внесение предложений по улучшениям процессов направлений</w:t>
      </w:r>
    </w:p>
    <w:p w14:paraId="33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Разработка и корректировка стратегий взыскания</w:t>
      </w:r>
    </w:p>
    <w:p w14:paraId="34000000">
      <w:pPr>
        <w:widowControl w:val="0"/>
        <w:numPr>
          <w:ilvl w:val="0"/>
          <w:numId w:val="5"/>
        </w:numPr>
        <w:spacing w:after="60" w:before="60" w:line="280" w:lineRule="atLeast"/>
        <w:ind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Проведение А/Б тестов</w:t>
      </w:r>
    </w:p>
    <w:p w14:paraId="35000000">
      <w:pPr>
        <w:widowControl w:val="0"/>
        <w:numPr>
          <w:ilvl w:val="0"/>
          <w:numId w:val="5"/>
        </w:numPr>
        <w:spacing w:after="60" w:before="60" w:line="280" w:lineRule="atLeast"/>
        <w:ind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Постановка задач по доработкам</w:t>
      </w:r>
    </w:p>
    <w:p w14:paraId="36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Контроль за внедрением нововведений</w:t>
      </w:r>
    </w:p>
    <w:p w14:paraId="37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Подготовка и предоставление отчетности</w:t>
      </w:r>
    </w:p>
    <w:p w14:paraId="38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Расчет плановых </w:t>
      </w:r>
      <w:r>
        <w:rPr>
          <w:rFonts w:ascii="Arial" w:hAnsi="Arial"/>
          <w:sz w:val="18"/>
        </w:rPr>
        <w:t>KPI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сотрудников и руководителей групп</w:t>
      </w:r>
    </w:p>
    <w:p w14:paraId="39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Проведение мотивационных и встреч по нововведениям</w:t>
      </w:r>
    </w:p>
    <w:p w14:paraId="3A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Мотивация на развитие индивидуальных качеств руководителей групп</w:t>
      </w:r>
    </w:p>
    <w:p w14:paraId="3B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Увольнение руководителей групп и сотрудников по инициативе работодателя</w:t>
      </w:r>
    </w:p>
    <w:p w14:paraId="3C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Взаимодействие с отделом кадров</w:t>
      </w:r>
    </w:p>
    <w:p w14:paraId="3D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- Развитие управленческих качеств, ответственность за принятые решения и оценка их эффективности. </w:t>
      </w:r>
    </w:p>
    <w:p w14:paraId="3E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Итоговый результат работы в компании:</w:t>
      </w:r>
    </w:p>
    <w:p w14:paraId="3F000000">
      <w:pPr>
        <w:widowControl w:val="0"/>
        <w:numPr>
          <w:ilvl w:val="0"/>
          <w:numId w:val="6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Планомерный рост в динамичной компании</w:t>
      </w:r>
    </w:p>
    <w:p w14:paraId="40000000">
      <w:pPr>
        <w:widowControl w:val="0"/>
        <w:numPr>
          <w:ilvl w:val="0"/>
          <w:numId w:val="6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Прохождение большого количества тренингов направленных на индивидуальное и управленческое развитие</w:t>
      </w:r>
    </w:p>
    <w:p w14:paraId="41000000">
      <w:pPr>
        <w:widowControl w:val="0"/>
        <w:numPr>
          <w:ilvl w:val="0"/>
          <w:numId w:val="6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Привиты правила корпоративной культуры и этики в крупной компании</w:t>
      </w:r>
    </w:p>
    <w:p w14:paraId="42000000">
      <w:pPr>
        <w:widowControl w:val="0"/>
        <w:spacing w:after="0" w:line="240" w:lineRule="auto"/>
        <w:ind/>
        <w:rPr>
          <w:rFonts w:ascii="Arial" w:hAnsi="Arial"/>
          <w:color w:val="707070"/>
          <w:sz w:val="16"/>
        </w:rPr>
      </w:pPr>
    </w:p>
    <w:p w14:paraId="43000000">
      <w:pPr>
        <w:widowControl w:val="0"/>
        <w:spacing w:after="0" w:line="240" w:lineRule="auto"/>
        <w:ind/>
        <w:rPr>
          <w:rFonts w:ascii="Arial" w:hAnsi="Arial"/>
          <w:color w:val="707070"/>
          <w:sz w:val="16"/>
        </w:rPr>
      </w:pPr>
    </w:p>
    <w:p w14:paraId="44000000">
      <w:pPr>
        <w:widowControl w:val="0"/>
        <w:spacing w:after="0" w:line="240" w:lineRule="auto"/>
        <w:ind/>
        <w:rPr>
          <w:rFonts w:ascii="Arial" w:hAnsi="Arial"/>
          <w:color w:val="707070"/>
          <w:sz w:val="16"/>
        </w:rPr>
      </w:pPr>
    </w:p>
    <w:p w14:paraId="45000000">
      <w:pPr>
        <w:widowControl w:val="0"/>
        <w:spacing w:after="0" w:line="240" w:lineRule="auto"/>
        <w:ind/>
        <w:rPr>
          <w:rFonts w:ascii="Arial" w:hAnsi="Arial"/>
          <w:sz w:val="24"/>
        </w:rPr>
      </w:pPr>
      <w:r>
        <w:rPr>
          <w:rFonts w:ascii="Arial" w:hAnsi="Arial"/>
          <w:color w:val="707070"/>
          <w:sz w:val="16"/>
        </w:rPr>
        <w:t>Март 2019 — Август 2024</w:t>
      </w:r>
      <w:r>
        <w:rPr>
          <w:rFonts w:ascii="Arial" w:hAnsi="Arial"/>
          <w:color w:val="707070"/>
          <w:sz w:val="16"/>
        </w:rPr>
        <w:br/>
      </w:r>
      <w:r>
        <w:rPr>
          <w:rFonts w:ascii="Arial" w:hAnsi="Arial"/>
          <w:color w:val="707070"/>
          <w:sz w:val="16"/>
        </w:rPr>
        <w:t>5 лет 4 месяца</w:t>
      </w:r>
      <w:r>
        <w:rPr>
          <w:rFonts w:ascii="Arial" w:hAnsi="Arial"/>
          <w:sz w:val="24"/>
        </w:rPr>
        <w:tab/>
      </w:r>
    </w:p>
    <w:p w14:paraId="46000000">
      <w:pPr>
        <w:widowControl w:val="0"/>
        <w:spacing w:after="0" w:line="280" w:lineRule="atLeast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 w:val="1"/>
          <w:sz w:val="24"/>
        </w:rPr>
        <w:t>Рево Технологии</w:t>
      </w:r>
    </w:p>
    <w:p w14:paraId="47000000">
      <w:pPr>
        <w:widowControl w:val="0"/>
        <w:spacing w:after="0" w:line="260" w:lineRule="atLeast"/>
        <w:ind/>
        <w:rPr>
          <w:rFonts w:ascii="Arial" w:hAnsi="Arial"/>
          <w:color w:val="AEAEAE"/>
          <w:sz w:val="18"/>
        </w:rPr>
      </w:pPr>
      <w:r>
        <w:rPr>
          <w:rFonts w:ascii="Arial" w:hAnsi="Arial"/>
          <w:color w:val="AEAEAE"/>
          <w:sz w:val="18"/>
        </w:rPr>
        <w:t xml:space="preserve">Москва, </w:t>
      </w:r>
      <w:r>
        <w:rPr>
          <w:color w:val="AEAEAE"/>
        </w:rPr>
        <w:fldChar w:fldCharType="begin"/>
      </w:r>
      <w:r>
        <w:rPr>
          <w:color w:val="AEAEAE"/>
        </w:rPr>
        <w:instrText>HYPERLINK "http://www.mokka.ru"</w:instrText>
      </w:r>
      <w:r>
        <w:rPr>
          <w:color w:val="AEAEAE"/>
        </w:rPr>
        <w:fldChar w:fldCharType="separate"/>
      </w:r>
      <w:r>
        <w:rPr>
          <w:color w:val="AEAEAE"/>
        </w:rPr>
        <w:t>www.mokka.ru</w:t>
      </w:r>
      <w:r>
        <w:rPr>
          <w:color w:val="AEAEAE"/>
        </w:rPr>
        <w:fldChar w:fldCharType="end"/>
      </w:r>
    </w:p>
    <w:p w14:paraId="48000000">
      <w:pPr>
        <w:widowControl w:val="0"/>
        <w:spacing w:after="0" w:line="260" w:lineRule="atLeast"/>
        <w:ind/>
        <w:rPr>
          <w:rFonts w:ascii="Arial" w:hAnsi="Arial"/>
          <w:sz w:val="24"/>
        </w:rPr>
      </w:pPr>
    </w:p>
    <w:p w14:paraId="49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 xml:space="preserve">Руководитель </w:t>
      </w:r>
      <w:r>
        <w:rPr>
          <w:rFonts w:ascii="Arial" w:hAnsi="Arial"/>
          <w:b w:val="1"/>
          <w:sz w:val="18"/>
        </w:rPr>
        <w:t>направления взыскания</w:t>
      </w:r>
      <w:r>
        <w:rPr>
          <w:rFonts w:ascii="Arial" w:hAnsi="Arial"/>
          <w:b w:val="1"/>
          <w:sz w:val="18"/>
        </w:rPr>
        <w:t>:</w:t>
      </w:r>
    </w:p>
    <w:p w14:paraId="4A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Разработка и </w:t>
      </w:r>
      <w:r>
        <w:rPr>
          <w:rFonts w:ascii="Arial" w:hAnsi="Arial"/>
          <w:sz w:val="18"/>
        </w:rPr>
        <w:t xml:space="preserve">управление </w:t>
      </w:r>
      <w:r>
        <w:rPr>
          <w:rFonts w:ascii="Arial" w:hAnsi="Arial"/>
          <w:sz w:val="18"/>
        </w:rPr>
        <w:t>стратеги</w:t>
      </w:r>
      <w:r>
        <w:rPr>
          <w:rFonts w:ascii="Arial" w:hAnsi="Arial"/>
          <w:sz w:val="18"/>
        </w:rPr>
        <w:t>ей</w:t>
      </w:r>
      <w:r>
        <w:rPr>
          <w:rFonts w:ascii="Arial" w:hAnsi="Arial"/>
          <w:sz w:val="18"/>
        </w:rPr>
        <w:t xml:space="preserve"> взыскания компании</w:t>
      </w:r>
    </w:p>
    <w:p w14:paraId="4B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Разработка шаблонов коммуникаций с должниками</w:t>
      </w:r>
    </w:p>
    <w:p w14:paraId="4C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Контроль за качеством выполнения обязанностей агентами</w:t>
      </w:r>
    </w:p>
    <w:p w14:paraId="4D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Проведение расчетов с агентами и подрядчиками</w:t>
      </w:r>
    </w:p>
    <w:p w14:paraId="4E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Продажа просроченных долгов на открытых и закрытых аукционах</w:t>
      </w:r>
    </w:p>
    <w:p w14:paraId="4F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Организация процесс</w:t>
      </w:r>
      <w:r>
        <w:rPr>
          <w:rFonts w:ascii="Arial" w:hAnsi="Arial"/>
          <w:sz w:val="18"/>
        </w:rPr>
        <w:t>а</w:t>
      </w:r>
      <w:r>
        <w:rPr>
          <w:rFonts w:ascii="Arial" w:hAnsi="Arial"/>
          <w:sz w:val="18"/>
        </w:rPr>
        <w:t xml:space="preserve"> просуживания </w:t>
      </w:r>
      <w:r>
        <w:rPr>
          <w:rFonts w:ascii="Arial" w:hAnsi="Arial"/>
          <w:sz w:val="18"/>
        </w:rPr>
        <w:t xml:space="preserve">сложных </w:t>
      </w:r>
      <w:r>
        <w:rPr>
          <w:rFonts w:ascii="Arial" w:hAnsi="Arial"/>
          <w:sz w:val="18"/>
        </w:rPr>
        <w:t>долгов</w:t>
      </w:r>
    </w:p>
    <w:p w14:paraId="50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Подготовка и сопровождение договоров с партнерами </w:t>
      </w:r>
    </w:p>
    <w:p w14:paraId="51000000">
      <w:pPr>
        <w:widowControl w:val="0"/>
        <w:numPr>
          <w:ilvl w:val="0"/>
          <w:numId w:val="5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Подготовка отчетности по работе направления    </w:t>
      </w:r>
    </w:p>
    <w:p w14:paraId="52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</w:p>
    <w:p w14:paraId="53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Р</w:t>
      </w:r>
      <w:r>
        <w:rPr>
          <w:rFonts w:ascii="Arial" w:hAnsi="Arial"/>
          <w:b w:val="1"/>
          <w:sz w:val="18"/>
        </w:rPr>
        <w:t>езультат работы в компании:</w:t>
      </w:r>
    </w:p>
    <w:p w14:paraId="54000000">
      <w:pPr>
        <w:widowControl w:val="0"/>
        <w:numPr>
          <w:ilvl w:val="0"/>
          <w:numId w:val="6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Запущен процесс собственного взыскания с нуля, что позволило оптимизировать стоимость взыскания на 3-4%</w:t>
      </w:r>
      <w:r>
        <w:rPr>
          <w:rFonts w:ascii="Arial" w:hAnsi="Arial"/>
          <w:sz w:val="18"/>
        </w:rPr>
        <w:t xml:space="preserve"> </w:t>
      </w:r>
    </w:p>
    <w:p w14:paraId="55000000">
      <w:pPr>
        <w:widowControl w:val="0"/>
        <w:numPr>
          <w:ilvl w:val="0"/>
          <w:numId w:val="6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Увеличена цена продаваемых долгов с 3% до 13% за счет выхода на открытые торги и подготовки </w:t>
      </w:r>
      <w:r>
        <w:rPr>
          <w:rFonts w:ascii="Arial" w:hAnsi="Arial"/>
          <w:sz w:val="18"/>
        </w:rPr>
        <w:t xml:space="preserve">клиентской </w:t>
      </w:r>
      <w:r>
        <w:rPr>
          <w:rFonts w:ascii="Arial" w:hAnsi="Arial"/>
          <w:sz w:val="18"/>
        </w:rPr>
        <w:t xml:space="preserve">документации </w:t>
      </w:r>
    </w:p>
    <w:p w14:paraId="56000000">
      <w:pPr>
        <w:widowControl w:val="0"/>
        <w:numPr>
          <w:ilvl w:val="0"/>
          <w:numId w:val="6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Получили успешный опыт просуживания долгов, что так же помогло увеличить стоимость продажи долгов</w:t>
      </w:r>
    </w:p>
    <w:p w14:paraId="57000000">
      <w:pPr>
        <w:widowControl w:val="0"/>
        <w:numPr>
          <w:ilvl w:val="0"/>
          <w:numId w:val="6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Выстраивание партнерских отношений с агентами</w:t>
      </w:r>
    </w:p>
    <w:p w14:paraId="58000000">
      <w:pPr>
        <w:widowControl w:val="0"/>
        <w:numPr>
          <w:ilvl w:val="0"/>
          <w:numId w:val="6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Получен большой опыт ведения внешних коммуникаций с партнерами от менеджеров по продажам до генеральных и коммерческих директоров компаний</w:t>
      </w:r>
    </w:p>
    <w:p w14:paraId="59000000">
      <w:pPr>
        <w:widowControl w:val="0"/>
        <w:numPr>
          <w:ilvl w:val="0"/>
          <w:numId w:val="6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Постоянное ведение более 20 партнеров </w:t>
      </w:r>
    </w:p>
    <w:p w14:paraId="5A000000">
      <w:pPr>
        <w:widowControl w:val="0"/>
        <w:numPr>
          <w:ilvl w:val="0"/>
          <w:numId w:val="6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Подписано десятки договоров (агентские, предоставление услуг, цессии)</w:t>
      </w:r>
    </w:p>
    <w:p w14:paraId="5B000000">
      <w:pPr>
        <w:widowControl w:val="0"/>
        <w:spacing w:after="60" w:before="60" w:line="280" w:lineRule="atLeast"/>
        <w:ind w:left="720"/>
        <w:rPr>
          <w:rFonts w:ascii="Arial" w:hAnsi="Arial"/>
          <w:sz w:val="18"/>
        </w:rPr>
      </w:pPr>
    </w:p>
    <w:p w14:paraId="5C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Навыки</w:t>
      </w:r>
      <w:r>
        <w:rPr>
          <w:rFonts w:ascii="Arial" w:hAnsi="Arial"/>
          <w:b w:val="1"/>
          <w:sz w:val="18"/>
        </w:rPr>
        <w:t>.</w:t>
      </w:r>
    </w:p>
    <w:p w14:paraId="5D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Soft skills:</w:t>
      </w:r>
    </w:p>
    <w:p w14:paraId="5E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</w:p>
    <w:p w14:paraId="5F000000">
      <w:pPr>
        <w:pStyle w:val="Style_1"/>
        <w:widowControl w:val="0"/>
        <w:numPr>
          <w:ilvl w:val="0"/>
          <w:numId w:val="7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Организация </w:t>
      </w:r>
      <w:r>
        <w:rPr>
          <w:rFonts w:ascii="Arial" w:hAnsi="Arial"/>
          <w:sz w:val="18"/>
        </w:rPr>
        <w:t xml:space="preserve">и планирование рабочего процесса с помощью </w:t>
      </w:r>
      <w:r>
        <w:rPr>
          <w:rFonts w:ascii="Arial" w:hAnsi="Arial"/>
          <w:sz w:val="18"/>
        </w:rPr>
        <w:t>Todoist</w:t>
      </w:r>
      <w:r>
        <w:rPr>
          <w:rFonts w:ascii="Arial" w:hAnsi="Arial"/>
          <w:sz w:val="18"/>
        </w:rPr>
        <w:t xml:space="preserve"> (день – неделя – месяц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– регулярные задачи)</w:t>
      </w:r>
    </w:p>
    <w:p w14:paraId="60000000">
      <w:pPr>
        <w:pStyle w:val="Style_1"/>
        <w:widowControl w:val="0"/>
        <w:numPr>
          <w:ilvl w:val="0"/>
          <w:numId w:val="7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Коммуникабельность – мне </w:t>
      </w:r>
      <w:r>
        <w:rPr>
          <w:rFonts w:ascii="Arial" w:hAnsi="Arial"/>
          <w:sz w:val="18"/>
        </w:rPr>
        <w:t xml:space="preserve">легко найти общий </w:t>
      </w:r>
      <w:r>
        <w:rPr>
          <w:rFonts w:ascii="Arial" w:hAnsi="Arial"/>
          <w:sz w:val="18"/>
        </w:rPr>
        <w:t xml:space="preserve">язык в </w:t>
      </w:r>
      <w:r>
        <w:rPr>
          <w:rFonts w:ascii="Arial" w:hAnsi="Arial"/>
          <w:sz w:val="18"/>
        </w:rPr>
        <w:t>профессиональн</w:t>
      </w:r>
      <w:r>
        <w:rPr>
          <w:rFonts w:ascii="Arial" w:hAnsi="Arial"/>
          <w:sz w:val="18"/>
        </w:rPr>
        <w:t>ом</w:t>
      </w:r>
      <w:r>
        <w:rPr>
          <w:rFonts w:ascii="Arial" w:hAnsi="Arial"/>
          <w:sz w:val="18"/>
        </w:rPr>
        <w:t xml:space="preserve"> и человеческ</w:t>
      </w:r>
      <w:r>
        <w:rPr>
          <w:rFonts w:ascii="Arial" w:hAnsi="Arial"/>
          <w:sz w:val="18"/>
        </w:rPr>
        <w:t>ом плане</w:t>
      </w:r>
    </w:p>
    <w:p w14:paraId="61000000">
      <w:pPr>
        <w:pStyle w:val="Style_1"/>
        <w:widowControl w:val="0"/>
        <w:numPr>
          <w:ilvl w:val="0"/>
          <w:numId w:val="7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Умение адаптироваться под меняющиеся обстоятельства – смена руководства, приход/уход членов команды</w:t>
      </w:r>
      <w:r>
        <w:rPr>
          <w:rFonts w:ascii="Arial" w:hAnsi="Arial"/>
          <w:sz w:val="18"/>
        </w:rPr>
        <w:t>, изменение процессов</w:t>
      </w:r>
      <w:r>
        <w:rPr>
          <w:rFonts w:ascii="Arial" w:hAnsi="Arial"/>
          <w:sz w:val="18"/>
        </w:rPr>
        <w:t xml:space="preserve"> -</w:t>
      </w:r>
      <w:r>
        <w:rPr>
          <w:rFonts w:ascii="Arial" w:hAnsi="Arial"/>
          <w:sz w:val="18"/>
        </w:rPr>
        <w:t xml:space="preserve"> воспринимаю как естественное течение жизни</w:t>
      </w:r>
    </w:p>
    <w:p w14:paraId="62000000">
      <w:pPr>
        <w:pStyle w:val="Style_1"/>
        <w:widowControl w:val="0"/>
        <w:numPr>
          <w:ilvl w:val="0"/>
          <w:numId w:val="7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Делегирование – </w:t>
      </w:r>
      <w:r>
        <w:rPr>
          <w:rFonts w:ascii="Arial" w:hAnsi="Arial"/>
          <w:sz w:val="18"/>
        </w:rPr>
        <w:t>есть опыт</w:t>
      </w:r>
      <w:r>
        <w:rPr>
          <w:rFonts w:ascii="Arial" w:hAnsi="Arial"/>
          <w:sz w:val="18"/>
        </w:rPr>
        <w:t xml:space="preserve"> делегирова</w:t>
      </w:r>
      <w:r>
        <w:rPr>
          <w:rFonts w:ascii="Arial" w:hAnsi="Arial"/>
          <w:sz w:val="18"/>
        </w:rPr>
        <w:t>ния задач</w:t>
      </w:r>
      <w:r>
        <w:rPr>
          <w:rFonts w:ascii="Arial" w:hAnsi="Arial"/>
          <w:sz w:val="18"/>
        </w:rPr>
        <w:t xml:space="preserve"> с осознанием ответственности за</w:t>
      </w:r>
      <w:r>
        <w:rPr>
          <w:rFonts w:ascii="Arial" w:hAnsi="Arial"/>
          <w:sz w:val="18"/>
        </w:rPr>
        <w:t xml:space="preserve"> конечный</w:t>
      </w:r>
      <w:r>
        <w:rPr>
          <w:rFonts w:ascii="Arial" w:hAnsi="Arial"/>
          <w:sz w:val="18"/>
        </w:rPr>
        <w:t xml:space="preserve"> результат. </w:t>
      </w:r>
    </w:p>
    <w:p w14:paraId="63000000">
      <w:pPr>
        <w:pStyle w:val="Style_1"/>
        <w:widowControl w:val="0"/>
        <w:numPr>
          <w:ilvl w:val="0"/>
          <w:numId w:val="7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Менторство –</w:t>
      </w:r>
      <w:r>
        <w:rPr>
          <w:rFonts w:ascii="Arial" w:hAnsi="Arial"/>
          <w:sz w:val="18"/>
        </w:rPr>
        <w:t xml:space="preserve"> проведено около </w:t>
      </w:r>
      <w:r>
        <w:rPr>
          <w:rFonts w:ascii="Arial" w:hAnsi="Arial"/>
          <w:sz w:val="18"/>
        </w:rPr>
        <w:t>тысячи индивидуальных и групповых работ</w:t>
      </w:r>
      <w:r>
        <w:rPr>
          <w:rFonts w:ascii="Arial" w:hAnsi="Arial"/>
          <w:sz w:val="18"/>
        </w:rPr>
        <w:t>, пройдено много тренингов по общению с сотрудниками</w:t>
      </w:r>
    </w:p>
    <w:p w14:paraId="64000000">
      <w:pPr>
        <w:pStyle w:val="Style_1"/>
        <w:widowControl w:val="0"/>
        <w:numPr>
          <w:ilvl w:val="0"/>
          <w:numId w:val="7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Богатый корпоративный опыт –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умение общаться с коллегами и партнерами, вести переписку, понимание вертикали власти, </w:t>
      </w:r>
      <w:r>
        <w:rPr>
          <w:rFonts w:ascii="Arial" w:hAnsi="Arial"/>
          <w:sz w:val="18"/>
        </w:rPr>
        <w:t xml:space="preserve">навык </w:t>
      </w:r>
      <w:r>
        <w:rPr>
          <w:rFonts w:ascii="Arial" w:hAnsi="Arial"/>
          <w:sz w:val="18"/>
        </w:rPr>
        <w:t>последовательно</w:t>
      </w:r>
      <w:r>
        <w:rPr>
          <w:rFonts w:ascii="Arial" w:hAnsi="Arial"/>
          <w:sz w:val="18"/>
        </w:rPr>
        <w:t>го</w:t>
      </w:r>
      <w:r>
        <w:rPr>
          <w:rFonts w:ascii="Arial" w:hAnsi="Arial"/>
          <w:sz w:val="18"/>
        </w:rPr>
        <w:t xml:space="preserve"> привлечени</w:t>
      </w:r>
      <w:r>
        <w:rPr>
          <w:rFonts w:ascii="Arial" w:hAnsi="Arial"/>
          <w:sz w:val="18"/>
        </w:rPr>
        <w:t>я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участников бизнес-процессов для реализации задач</w:t>
      </w:r>
    </w:p>
    <w:p w14:paraId="65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</w:p>
    <w:p w14:paraId="66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</w:p>
    <w:p w14:paraId="67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</w:p>
    <w:p w14:paraId="68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</w:p>
    <w:p w14:paraId="69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Hard skills:</w:t>
      </w:r>
    </w:p>
    <w:p w14:paraId="6A000000">
      <w:pPr>
        <w:pStyle w:val="Style_1"/>
        <w:widowControl w:val="0"/>
        <w:numPr>
          <w:ilvl w:val="0"/>
          <w:numId w:val="8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SQL</w:t>
      </w:r>
      <w:r>
        <w:rPr>
          <w:rFonts w:ascii="Arial" w:hAnsi="Arial"/>
          <w:sz w:val="18"/>
        </w:rPr>
        <w:t xml:space="preserve"> составление простых запросов </w:t>
      </w:r>
    </w:p>
    <w:p w14:paraId="6B000000">
      <w:pPr>
        <w:pStyle w:val="Style_1"/>
        <w:widowControl w:val="0"/>
        <w:numPr>
          <w:ilvl w:val="0"/>
          <w:numId w:val="8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Jira </w:t>
      </w:r>
    </w:p>
    <w:p w14:paraId="6C000000">
      <w:pPr>
        <w:pStyle w:val="Style_1"/>
        <w:widowControl w:val="0"/>
        <w:numPr>
          <w:ilvl w:val="0"/>
          <w:numId w:val="8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MS Office</w:t>
      </w:r>
      <w:r>
        <w:rPr>
          <w:rFonts w:ascii="Arial" w:hAnsi="Arial"/>
          <w:sz w:val="18"/>
        </w:rPr>
        <w:t xml:space="preserve"> у</w:t>
      </w:r>
      <w:r>
        <w:rPr>
          <w:rFonts w:ascii="Arial" w:hAnsi="Arial"/>
          <w:sz w:val="18"/>
        </w:rPr>
        <w:t xml:space="preserve">веренный пользователь </w:t>
      </w:r>
    </w:p>
    <w:p w14:paraId="6D000000">
      <w:pPr>
        <w:pStyle w:val="Style_1"/>
        <w:widowControl w:val="0"/>
        <w:numPr>
          <w:ilvl w:val="0"/>
          <w:numId w:val="8"/>
        </w:numPr>
        <w:spacing w:after="60" w:before="60" w:line="280" w:lineRule="atLeast"/>
        <w:ind/>
        <w:rPr>
          <w:rFonts w:ascii="Arial" w:hAnsi="Arial"/>
          <w:sz w:val="18"/>
        </w:rPr>
      </w:pPr>
    </w:p>
    <w:p w14:paraId="6E000000">
      <w:pPr>
        <w:widowControl w:val="0"/>
        <w:spacing w:after="60" w:before="60" w:line="280" w:lineRule="atLeast"/>
        <w:ind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Мотивационная составляющая, или почему я решил изменить вектор развития:</w:t>
      </w:r>
    </w:p>
    <w:p w14:paraId="6F000000">
      <w:pPr>
        <w:widowControl w:val="0"/>
        <w:numPr>
          <w:ilvl w:val="0"/>
          <w:numId w:val="9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С вн</w:t>
      </w:r>
      <w:r>
        <w:rPr>
          <w:rFonts w:ascii="Arial" w:hAnsi="Arial"/>
          <w:sz w:val="18"/>
        </w:rPr>
        <w:t xml:space="preserve">едрением закона о коллекторской деятельности творческая составляющая профессии сошла на нет и превратилась в рутинную операционку. Закон распространяется на всю деятельность, поэтому смена компании </w:t>
      </w:r>
      <w:r>
        <w:rPr>
          <w:rFonts w:ascii="Arial" w:hAnsi="Arial"/>
          <w:sz w:val="18"/>
        </w:rPr>
        <w:t>значимых изменений не принесет</w:t>
      </w:r>
      <w:r>
        <w:rPr>
          <w:rFonts w:ascii="Arial" w:hAnsi="Arial"/>
          <w:sz w:val="18"/>
        </w:rPr>
        <w:t xml:space="preserve">. </w:t>
      </w:r>
    </w:p>
    <w:p w14:paraId="70000000">
      <w:pPr>
        <w:widowControl w:val="0"/>
        <w:numPr>
          <w:ilvl w:val="0"/>
          <w:numId w:val="9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Исключительное регулирование коллекторской деятельности со стороны надзорных органов</w:t>
      </w:r>
    </w:p>
    <w:p w14:paraId="71000000">
      <w:pPr>
        <w:widowControl w:val="0"/>
        <w:numPr>
          <w:ilvl w:val="0"/>
          <w:numId w:val="9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Закрытость информации – компании не делятся своими лучшими практиками</w:t>
      </w:r>
      <w:r>
        <w:rPr>
          <w:rFonts w:ascii="Arial" w:hAnsi="Arial"/>
          <w:sz w:val="18"/>
        </w:rPr>
        <w:t>, что существенно сужает возможность профессионально развиваться</w:t>
      </w:r>
    </w:p>
    <w:p w14:paraId="72000000">
      <w:pPr>
        <w:widowControl w:val="0"/>
        <w:numPr>
          <w:ilvl w:val="0"/>
          <w:numId w:val="9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Я получил огромный опыт взаимодействия с должниками, подчиненными, разработчиками и партнерами, участвовал во всех сферах бизнес-процессов, что позволит качественно влиться в новую сферу, в чем есть высокая личностная потребность</w:t>
      </w:r>
    </w:p>
    <w:p w14:paraId="73000000">
      <w:pPr>
        <w:widowControl w:val="0"/>
        <w:numPr>
          <w:ilvl w:val="0"/>
          <w:numId w:val="9"/>
        </w:numPr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>Из коллекторской деятельности забираю лучшие качества – умение искать совместные решения, применять аргументацию</w:t>
      </w:r>
      <w:r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подходящую под конкретную ситуацию.</w:t>
      </w:r>
    </w:p>
    <w:p w14:paraId="74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</w:p>
    <w:p w14:paraId="75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С удовольствием познакомлюсь с новыми возможностями для профессионального роста. </w:t>
      </w:r>
      <w:r>
        <w:rPr>
          <w:rFonts w:ascii="Arial" w:hAnsi="Arial"/>
          <w:sz w:val="18"/>
        </w:rPr>
        <w:t xml:space="preserve"> </w:t>
      </w:r>
    </w:p>
    <w:p w14:paraId="76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</w:p>
    <w:p w14:paraId="77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</w:p>
    <w:p w14:paraId="78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</w:p>
    <w:p w14:paraId="79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</w:p>
    <w:p w14:paraId="7A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14:paraId="7B000000">
      <w:pPr>
        <w:widowControl w:val="0"/>
        <w:spacing w:after="60" w:before="60" w:line="280" w:lineRule="atLeast"/>
        <w:ind/>
        <w:rPr>
          <w:rFonts w:ascii="Arial" w:hAnsi="Arial"/>
          <w:sz w:val="24"/>
        </w:rPr>
      </w:pPr>
    </w:p>
    <w:p w14:paraId="7C000000">
      <w:pPr>
        <w:widowControl w:val="0"/>
        <w:spacing w:after="60" w:line="260" w:lineRule="atLeast"/>
        <w:ind/>
        <w:rPr>
          <w:rFonts w:ascii="Arial" w:hAnsi="Arial"/>
          <w:sz w:val="18"/>
        </w:rPr>
      </w:pPr>
    </w:p>
    <w:p w14:paraId="7D000000">
      <w:pPr>
        <w:widowControl w:val="0"/>
        <w:spacing w:after="60" w:line="260" w:lineRule="atLeast"/>
        <w:ind/>
        <w:rPr>
          <w:rFonts w:ascii="Arial" w:hAnsi="Arial"/>
          <w:sz w:val="18"/>
        </w:rPr>
      </w:pPr>
    </w:p>
    <w:p w14:paraId="7E000000">
      <w:pPr>
        <w:widowControl w:val="0"/>
        <w:spacing w:after="60" w:line="260" w:lineRule="atLeast"/>
        <w:ind/>
        <w:rPr>
          <w:rFonts w:ascii="Arial" w:hAnsi="Arial"/>
          <w:sz w:val="18"/>
        </w:rPr>
      </w:pPr>
    </w:p>
    <w:p w14:paraId="7F000000">
      <w:pPr>
        <w:widowControl w:val="0"/>
        <w:tabs>
          <w:tab w:leader="none" w:pos="1400" w:val="left"/>
          <w:tab w:leader="none" w:pos="1800" w:val="left"/>
        </w:tabs>
        <w:spacing w:after="60" w:line="260" w:lineRule="atLeast"/>
        <w:ind/>
        <w:rPr>
          <w:rFonts w:ascii="Arial" w:hAnsi="Arial"/>
          <w:sz w:val="24"/>
        </w:rPr>
      </w:pPr>
    </w:p>
    <w:p w14:paraId="80000000">
      <w:pPr>
        <w:widowControl w:val="0"/>
        <w:spacing w:after="60" w:before="60" w:line="280" w:lineRule="atLeast"/>
        <w:ind w:left="720"/>
        <w:rPr>
          <w:rFonts w:ascii="Arial" w:hAnsi="Arial"/>
          <w:sz w:val="18"/>
        </w:rPr>
      </w:pPr>
    </w:p>
    <w:p w14:paraId="81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</w:p>
    <w:p w14:paraId="82000000">
      <w:pPr>
        <w:widowControl w:val="0"/>
        <w:spacing w:after="60" w:before="60" w:line="280" w:lineRule="atLeast"/>
        <w:ind/>
        <w:rPr>
          <w:rFonts w:ascii="Arial" w:hAnsi="Arial"/>
          <w:sz w:val="18"/>
        </w:rPr>
      </w:pPr>
    </w:p>
    <w:p w14:paraId="83000000">
      <w:pPr>
        <w:widowControl w:val="0"/>
        <w:spacing w:after="60" w:line="260" w:lineRule="atLeast"/>
        <w:ind/>
        <w:rPr>
          <w:rFonts w:ascii="Arial" w:hAnsi="Arial"/>
          <w:sz w:val="18"/>
        </w:rPr>
      </w:pPr>
    </w:p>
    <w:p w14:paraId="84000000">
      <w:pPr>
        <w:widowControl w:val="0"/>
        <w:tabs>
          <w:tab w:leader="none" w:pos="1400" w:val="left"/>
          <w:tab w:leader="none" w:pos="1422" w:val="left"/>
        </w:tabs>
        <w:spacing w:after="60" w:line="260" w:lineRule="atLeast"/>
        <w:ind/>
        <w:rPr>
          <w:rFonts w:ascii="Arial" w:hAnsi="Arial"/>
          <w:sz w:val="24"/>
        </w:rPr>
      </w:pPr>
    </w:p>
    <w:p w14:paraId="8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9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51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3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5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7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9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1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3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55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10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10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themeColor="hyperlink" w:val="0563C1"/>
      <w:u w:val="single"/>
    </w:rPr>
  </w:style>
  <w:style w:styleId="Style_12_ch" w:type="character">
    <w:name w:val="Hyperlink"/>
    <w:basedOn w:val="Style_13_ch"/>
    <w:link w:val="Style_12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8" w:type="paragraph">
    <w:name w:val="Unresolved Mention"/>
    <w:basedOn w:val="Style_13"/>
    <w:link w:val="Style_18_ch"/>
    <w:rPr>
      <w:color w:val="605E5C"/>
      <w:shd w:fill="E1DFDD" w:val="clear"/>
    </w:rPr>
  </w:style>
  <w:style w:styleId="Style_18_ch" w:type="character">
    <w:name w:val="Unresolved Mention"/>
    <w:basedOn w:val="Style_13_ch"/>
    <w:link w:val="Style_18"/>
    <w:rPr>
      <w:color w:val="605E5C"/>
      <w:shd w:fill="E1DFDD" w:val="clear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MyOffice-DocumentCollaborationServer-Linux/34-1238.870.9456.867.1@ea58d366ff215bd3d0f3a23594b405da1bbe27be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2024-12-03T10:30:02Z</dcterms:modified>
</cp:coreProperties>
</file>